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25A" w:rsidRPr="00811CD1" w:rsidRDefault="0044425A" w:rsidP="0044425A">
      <w:pPr>
        <w:pStyle w:val="a4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6955B4" w:rsidRPr="00D12371" w:rsidRDefault="006955B4" w:rsidP="006955B4">
      <w:pPr>
        <w:pStyle w:val="a4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 wp14:anchorId="36FB8584" wp14:editId="6A3DEE5E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5B4" w:rsidRPr="00D12371" w:rsidRDefault="006955B4" w:rsidP="006955B4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6955B4" w:rsidRPr="00D12371" w:rsidRDefault="006955B4" w:rsidP="006955B4">
      <w:pPr>
        <w:pStyle w:val="a4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6955B4" w:rsidRPr="00D12371" w:rsidRDefault="006955B4" w:rsidP="006955B4">
      <w:pPr>
        <w:pStyle w:val="a4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6955B4" w:rsidRPr="00D12371" w:rsidRDefault="0044425A" w:rsidP="006955B4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="006955B4" w:rsidRPr="00D12371">
        <w:rPr>
          <w:b/>
        </w:rPr>
        <w:t xml:space="preserve"> сесія VIII скликання </w:t>
      </w:r>
    </w:p>
    <w:p w:rsidR="006955B4" w:rsidRPr="00D12371" w:rsidRDefault="006955B4" w:rsidP="006955B4">
      <w:pPr>
        <w:pStyle w:val="a4"/>
        <w:ind w:left="0"/>
        <w:jc w:val="center"/>
        <w:rPr>
          <w:b/>
        </w:rPr>
      </w:pPr>
    </w:p>
    <w:p w:rsidR="006955B4" w:rsidRPr="00D12371" w:rsidRDefault="006955B4" w:rsidP="006955B4">
      <w:pPr>
        <w:pStyle w:val="a4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6955B4" w:rsidRPr="00D12371" w:rsidRDefault="006955B4" w:rsidP="006955B4">
      <w:pPr>
        <w:pStyle w:val="a4"/>
        <w:ind w:left="0"/>
        <w:jc w:val="center"/>
      </w:pPr>
    </w:p>
    <w:p w:rsidR="006955B4" w:rsidRPr="00D12371" w:rsidRDefault="006955B4" w:rsidP="006955B4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2A2251" w:rsidRPr="006955B4" w:rsidRDefault="002A2251" w:rsidP="002A2251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A2251" w:rsidRPr="006955B4" w:rsidRDefault="002A2251" w:rsidP="00ED2DAC">
      <w:pPr>
        <w:pStyle w:val="a3"/>
        <w:ind w:right="567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55B4">
        <w:rPr>
          <w:rFonts w:ascii="Times New Roman" w:hAnsi="Times New Roman" w:cs="Times New Roman"/>
          <w:b/>
          <w:sz w:val="26"/>
          <w:szCs w:val="26"/>
        </w:rPr>
        <w:t>Про затвердження технічної документації</w:t>
      </w:r>
      <w:r w:rsidR="00ED2DAC" w:rsidRPr="00695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55B4">
        <w:rPr>
          <w:rFonts w:ascii="Times New Roman" w:hAnsi="Times New Roman" w:cs="Times New Roman"/>
          <w:b/>
          <w:sz w:val="26"/>
          <w:szCs w:val="26"/>
        </w:rPr>
        <w:t>із землеустрою щодо встановлення</w:t>
      </w:r>
      <w:r w:rsidR="00ED2DAC" w:rsidRPr="00695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55B4">
        <w:rPr>
          <w:rFonts w:ascii="Times New Roman" w:hAnsi="Times New Roman" w:cs="Times New Roman"/>
          <w:b/>
          <w:sz w:val="26"/>
          <w:szCs w:val="26"/>
        </w:rPr>
        <w:t xml:space="preserve">(відновлення) </w:t>
      </w:r>
      <w:r w:rsidR="00ED2DAC" w:rsidRPr="006955B4">
        <w:rPr>
          <w:rFonts w:ascii="Times New Roman" w:hAnsi="Times New Roman" w:cs="Times New Roman"/>
          <w:b/>
          <w:sz w:val="26"/>
          <w:szCs w:val="26"/>
        </w:rPr>
        <w:t xml:space="preserve">меж </w:t>
      </w:r>
      <w:r w:rsidRPr="006955B4">
        <w:rPr>
          <w:rFonts w:ascii="Times New Roman" w:hAnsi="Times New Roman" w:cs="Times New Roman"/>
          <w:b/>
          <w:sz w:val="26"/>
          <w:szCs w:val="26"/>
        </w:rPr>
        <w:t>земельної ділянки в</w:t>
      </w:r>
      <w:r w:rsidR="00ED2DAC" w:rsidRPr="00695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55B4">
        <w:rPr>
          <w:rFonts w:ascii="Times New Roman" w:hAnsi="Times New Roman" w:cs="Times New Roman"/>
          <w:b/>
          <w:sz w:val="26"/>
          <w:szCs w:val="26"/>
        </w:rPr>
        <w:t>натурі  (на  місцевості)  для   будівництва і</w:t>
      </w:r>
      <w:r w:rsidR="00ED2DAC" w:rsidRPr="00695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55B4">
        <w:rPr>
          <w:rFonts w:ascii="Times New Roman" w:hAnsi="Times New Roman" w:cs="Times New Roman"/>
          <w:b/>
          <w:sz w:val="26"/>
          <w:szCs w:val="26"/>
        </w:rPr>
        <w:t>обслуговування житлового будинку та</w:t>
      </w:r>
      <w:r w:rsidR="00ED2DAC" w:rsidRPr="00695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55B4">
        <w:rPr>
          <w:rFonts w:ascii="Times New Roman" w:hAnsi="Times New Roman" w:cs="Times New Roman"/>
          <w:b/>
          <w:sz w:val="26"/>
          <w:szCs w:val="26"/>
        </w:rPr>
        <w:t>господарських        будівель і споруд</w:t>
      </w:r>
      <w:r w:rsidR="00ED2DAC" w:rsidRPr="006955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955B4">
        <w:rPr>
          <w:rFonts w:ascii="Times New Roman" w:hAnsi="Times New Roman" w:cs="Times New Roman"/>
          <w:b/>
          <w:sz w:val="26"/>
          <w:szCs w:val="26"/>
        </w:rPr>
        <w:t>(присадибна ділянка)</w:t>
      </w:r>
    </w:p>
    <w:p w:rsidR="002A2251" w:rsidRPr="006955B4" w:rsidRDefault="002A2251" w:rsidP="002A2251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A2251" w:rsidRPr="006955B4" w:rsidRDefault="002A2251" w:rsidP="006955B4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55B4">
        <w:rPr>
          <w:rFonts w:ascii="Times New Roman" w:hAnsi="Times New Roman" w:cs="Times New Roman"/>
          <w:sz w:val="26"/>
          <w:szCs w:val="26"/>
        </w:rPr>
        <w:t xml:space="preserve">Відповідно до п. 34 ч. 1 ст. 26 Закону України «Про місцеве самоврядування в Україні», ст. ст. 12, 91, 103, 116, 118, 121, 122, 125, 186 Земельного кодексу України, ст. 55 Закону України «Про землеустрій», розглянувши технічну документацію із землеустрою щодо встановлення (відновлення) меж земельної ділянки в натурі (на місцевості), для будівництва і обслуговування житлового будинку та господарських будівель і споруд (присадибна ділянка) та, враховуючи заяву </w:t>
      </w:r>
      <w:r w:rsidR="00242FD6" w:rsidRPr="006955B4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242FD6" w:rsidRPr="006955B4">
        <w:rPr>
          <w:rFonts w:ascii="Times New Roman" w:hAnsi="Times New Roman" w:cs="Times New Roman"/>
          <w:sz w:val="26"/>
          <w:szCs w:val="26"/>
        </w:rPr>
        <w:t>Федорнак</w:t>
      </w:r>
      <w:proofErr w:type="spellEnd"/>
      <w:r w:rsidR="00242FD6" w:rsidRPr="006955B4">
        <w:rPr>
          <w:rFonts w:ascii="Times New Roman" w:hAnsi="Times New Roman" w:cs="Times New Roman"/>
          <w:sz w:val="26"/>
          <w:szCs w:val="26"/>
        </w:rPr>
        <w:t xml:space="preserve"> Юрія Степановича</w:t>
      </w:r>
      <w:r w:rsidRPr="006955B4">
        <w:rPr>
          <w:rFonts w:ascii="Times New Roman" w:hAnsi="Times New Roman" w:cs="Times New Roman"/>
          <w:sz w:val="26"/>
          <w:szCs w:val="26"/>
        </w:rPr>
        <w:t>, жителя с.</w:t>
      </w:r>
      <w:r w:rsidR="006D42CE">
        <w:rPr>
          <w:rFonts w:ascii="Times New Roman" w:hAnsi="Times New Roman" w:cs="Times New Roman"/>
          <w:sz w:val="26"/>
          <w:szCs w:val="26"/>
        </w:rPr>
        <w:t xml:space="preserve"> Тихий, _____</w:t>
      </w:r>
      <w:r w:rsidRPr="006955B4">
        <w:rPr>
          <w:rFonts w:ascii="Times New Roman" w:hAnsi="Times New Roman" w:cs="Times New Roman"/>
          <w:sz w:val="26"/>
          <w:szCs w:val="26"/>
        </w:rPr>
        <w:t>, сільська рада</w:t>
      </w:r>
    </w:p>
    <w:p w:rsidR="002A2251" w:rsidRPr="006955B4" w:rsidRDefault="002A2251" w:rsidP="00242FD6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955B4">
        <w:rPr>
          <w:rFonts w:ascii="Times New Roman" w:hAnsi="Times New Roman" w:cs="Times New Roman"/>
          <w:b/>
          <w:sz w:val="26"/>
          <w:szCs w:val="26"/>
        </w:rPr>
        <w:t>ВИРІШИЛА:</w:t>
      </w:r>
    </w:p>
    <w:p w:rsidR="002A2251" w:rsidRPr="006955B4" w:rsidRDefault="002A2251" w:rsidP="006955B4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55B4">
        <w:rPr>
          <w:rFonts w:ascii="Times New Roman" w:hAnsi="Times New Roman" w:cs="Times New Roman"/>
          <w:sz w:val="26"/>
          <w:szCs w:val="26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 (пр</w:t>
      </w:r>
      <w:r w:rsidR="00242FD6" w:rsidRPr="006955B4">
        <w:rPr>
          <w:rFonts w:ascii="Times New Roman" w:hAnsi="Times New Roman" w:cs="Times New Roman"/>
          <w:sz w:val="26"/>
          <w:szCs w:val="26"/>
        </w:rPr>
        <w:t>исадибна ділянка), площею 0,1018</w:t>
      </w:r>
      <w:r w:rsidRPr="006955B4">
        <w:rPr>
          <w:rFonts w:ascii="Times New Roman" w:hAnsi="Times New Roman" w:cs="Times New Roman"/>
          <w:sz w:val="26"/>
          <w:szCs w:val="26"/>
        </w:rPr>
        <w:t xml:space="preserve"> га з</w:t>
      </w:r>
      <w:r w:rsidR="00242FD6" w:rsidRPr="006955B4">
        <w:rPr>
          <w:rFonts w:ascii="Times New Roman" w:hAnsi="Times New Roman" w:cs="Times New Roman"/>
          <w:sz w:val="26"/>
          <w:szCs w:val="26"/>
        </w:rPr>
        <w:t>а кадастровим номером: 2120886400:06:001:0014</w:t>
      </w:r>
      <w:r w:rsidR="006D42CE">
        <w:rPr>
          <w:rFonts w:ascii="Times New Roman" w:hAnsi="Times New Roman" w:cs="Times New Roman"/>
          <w:sz w:val="26"/>
          <w:szCs w:val="26"/>
        </w:rPr>
        <w:t xml:space="preserve"> що розташована селі  Тихий, ____</w:t>
      </w:r>
      <w:bookmarkStart w:id="0" w:name="_GoBack"/>
      <w:bookmarkEnd w:id="0"/>
      <w:r w:rsidRPr="006955B4">
        <w:rPr>
          <w:rFonts w:ascii="Times New Roman" w:hAnsi="Times New Roman" w:cs="Times New Roman"/>
          <w:sz w:val="26"/>
          <w:szCs w:val="26"/>
        </w:rPr>
        <w:t xml:space="preserve">, Ужгородського району та передати дану земельну ділянку у власність </w:t>
      </w:r>
      <w:r w:rsidR="00242FD6" w:rsidRPr="006955B4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242FD6" w:rsidRPr="006955B4">
        <w:rPr>
          <w:rFonts w:ascii="Times New Roman" w:hAnsi="Times New Roman" w:cs="Times New Roman"/>
          <w:sz w:val="26"/>
          <w:szCs w:val="26"/>
        </w:rPr>
        <w:t>Федорнак</w:t>
      </w:r>
      <w:proofErr w:type="spellEnd"/>
      <w:r w:rsidR="00242FD6" w:rsidRPr="006955B4">
        <w:rPr>
          <w:rFonts w:ascii="Times New Roman" w:hAnsi="Times New Roman" w:cs="Times New Roman"/>
          <w:sz w:val="26"/>
          <w:szCs w:val="26"/>
        </w:rPr>
        <w:t xml:space="preserve"> Юрію Степановичу</w:t>
      </w:r>
      <w:r w:rsidRPr="006955B4">
        <w:rPr>
          <w:rFonts w:ascii="Times New Roman" w:hAnsi="Times New Roman" w:cs="Times New Roman"/>
          <w:sz w:val="26"/>
          <w:szCs w:val="26"/>
        </w:rPr>
        <w:t>.</w:t>
      </w:r>
    </w:p>
    <w:p w:rsidR="002A2251" w:rsidRPr="006955B4" w:rsidRDefault="00242FD6" w:rsidP="006955B4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55B4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Pr="006955B4">
        <w:rPr>
          <w:rFonts w:ascii="Times New Roman" w:hAnsi="Times New Roman" w:cs="Times New Roman"/>
          <w:sz w:val="26"/>
          <w:szCs w:val="26"/>
        </w:rPr>
        <w:t>Федорнак</w:t>
      </w:r>
      <w:proofErr w:type="spellEnd"/>
      <w:r w:rsidRPr="006955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955B4">
        <w:rPr>
          <w:rFonts w:ascii="Times New Roman" w:hAnsi="Times New Roman" w:cs="Times New Roman"/>
          <w:sz w:val="26"/>
          <w:szCs w:val="26"/>
        </w:rPr>
        <w:t>Ю.С</w:t>
      </w:r>
      <w:proofErr w:type="spellEnd"/>
      <w:r w:rsidR="002A2251" w:rsidRPr="006955B4">
        <w:rPr>
          <w:rFonts w:ascii="Times New Roman" w:hAnsi="Times New Roman" w:cs="Times New Roman"/>
          <w:sz w:val="26"/>
          <w:szCs w:val="26"/>
        </w:rPr>
        <w:t>. здійснити державну реєстрацію права власності у Державному реєстрі речових прав на нерухоме майно.</w:t>
      </w:r>
    </w:p>
    <w:p w:rsidR="002A2251" w:rsidRPr="006955B4" w:rsidRDefault="006955B4" w:rsidP="006955B4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55B4">
        <w:rPr>
          <w:rFonts w:ascii="Times New Roman" w:hAnsi="Times New Roman" w:cs="Times New Roman"/>
          <w:sz w:val="26"/>
          <w:szCs w:val="26"/>
        </w:rPr>
        <w:t>Контроль за виконанням цього рішення покласти на постійну комісію сільської ради з питань земельних ресурсів, соціального розвитку населених пунктів, екології, охорони навколишнього природного середовища та надзвичайної ситуації.</w:t>
      </w:r>
      <w:r w:rsidR="002A2251" w:rsidRPr="006955B4">
        <w:rPr>
          <w:rFonts w:ascii="Times New Roman" w:hAnsi="Times New Roman" w:cs="Times New Roman"/>
          <w:sz w:val="26"/>
          <w:szCs w:val="26"/>
        </w:rPr>
        <w:t>.</w:t>
      </w:r>
    </w:p>
    <w:p w:rsidR="002A2251" w:rsidRDefault="002A2251" w:rsidP="006955B4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55B4" w:rsidRPr="002A2251" w:rsidRDefault="006955B4" w:rsidP="006955B4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2251" w:rsidRPr="006955B4" w:rsidRDefault="002A2251" w:rsidP="006955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955B4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6955B4">
        <w:rPr>
          <w:rFonts w:ascii="Times New Roman" w:hAnsi="Times New Roman" w:cs="Times New Roman"/>
          <w:b/>
          <w:sz w:val="28"/>
          <w:szCs w:val="28"/>
        </w:rPr>
        <w:tab/>
      </w:r>
      <w:r w:rsidRPr="006955B4">
        <w:rPr>
          <w:rFonts w:ascii="Times New Roman" w:hAnsi="Times New Roman" w:cs="Times New Roman"/>
          <w:b/>
          <w:sz w:val="28"/>
          <w:szCs w:val="28"/>
        </w:rPr>
        <w:tab/>
      </w:r>
      <w:r w:rsidRPr="006955B4">
        <w:rPr>
          <w:rFonts w:ascii="Times New Roman" w:hAnsi="Times New Roman" w:cs="Times New Roman"/>
          <w:b/>
          <w:sz w:val="28"/>
          <w:szCs w:val="28"/>
        </w:rPr>
        <w:tab/>
      </w:r>
      <w:r w:rsidRPr="006955B4">
        <w:rPr>
          <w:rFonts w:ascii="Times New Roman" w:hAnsi="Times New Roman" w:cs="Times New Roman"/>
          <w:b/>
          <w:sz w:val="28"/>
          <w:szCs w:val="28"/>
        </w:rPr>
        <w:tab/>
      </w:r>
      <w:r w:rsidRPr="006955B4">
        <w:rPr>
          <w:rFonts w:ascii="Times New Roman" w:hAnsi="Times New Roman" w:cs="Times New Roman"/>
          <w:b/>
          <w:sz w:val="28"/>
          <w:szCs w:val="28"/>
        </w:rPr>
        <w:tab/>
      </w:r>
      <w:r w:rsidRPr="006955B4">
        <w:rPr>
          <w:rFonts w:ascii="Times New Roman" w:hAnsi="Times New Roman" w:cs="Times New Roman"/>
          <w:b/>
          <w:sz w:val="28"/>
          <w:szCs w:val="28"/>
        </w:rPr>
        <w:tab/>
      </w:r>
      <w:r w:rsidRPr="006955B4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2A2251" w:rsidRPr="006955B4" w:rsidSect="006955B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34149"/>
    <w:multiLevelType w:val="hybridMultilevel"/>
    <w:tmpl w:val="A266C71C"/>
    <w:lvl w:ilvl="0" w:tplc="C256E02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FE"/>
    <w:rsid w:val="00242FD6"/>
    <w:rsid w:val="002A2251"/>
    <w:rsid w:val="0044425A"/>
    <w:rsid w:val="004913D5"/>
    <w:rsid w:val="006955B4"/>
    <w:rsid w:val="006D42CE"/>
    <w:rsid w:val="00B97BFE"/>
    <w:rsid w:val="00CC237E"/>
    <w:rsid w:val="00ED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5BEBF"/>
  <w15:docId w15:val="{E6447C9C-6893-443C-B3B7-2F06BB3E8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2251"/>
    <w:pPr>
      <w:spacing w:after="0" w:line="240" w:lineRule="auto"/>
    </w:pPr>
  </w:style>
  <w:style w:type="paragraph" w:styleId="a4">
    <w:name w:val="List Paragraph"/>
    <w:basedOn w:val="a"/>
    <w:qFormat/>
    <w:rsid w:val="006955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695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695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7</cp:revision>
  <dcterms:created xsi:type="dcterms:W3CDTF">2022-01-12T12:27:00Z</dcterms:created>
  <dcterms:modified xsi:type="dcterms:W3CDTF">2022-01-18T09:21:00Z</dcterms:modified>
</cp:coreProperties>
</file>